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9E52" w14:textId="77777777"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14:paraId="039C643E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14:paraId="21BE57B2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14:paraId="1E3711D8" w14:textId="77777777"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14:paraId="41B45E90" w14:textId="77777777"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14:paraId="3F9CA503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14:paraId="777330BD" w14:textId="77777777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14:paraId="1921BBE6" w14:textId="6E7AB9B0"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bookmarkStart w:id="0" w:name="_Hlk130894873"/>
      <w:r w:rsidR="00517453" w:rsidRPr="00F36BB6">
        <w:rPr>
          <w:rFonts w:ascii="Calibri" w:hAnsi="Calibri"/>
          <w:b/>
          <w:sz w:val="18"/>
          <w:szCs w:val="18"/>
        </w:rPr>
        <w:t xml:space="preserve">Отчетный </w:t>
      </w:r>
      <w:r w:rsidR="00517453">
        <w:rPr>
          <w:rFonts w:ascii="Calibri" w:hAnsi="Calibri"/>
          <w:b/>
          <w:sz w:val="18"/>
          <w:szCs w:val="18"/>
        </w:rPr>
        <w:t>летний</w:t>
      </w:r>
      <w:r w:rsidR="00517453" w:rsidRPr="00F36BB6">
        <w:rPr>
          <w:rFonts w:ascii="Calibri" w:hAnsi="Calibri"/>
          <w:b/>
          <w:sz w:val="18"/>
          <w:szCs w:val="18"/>
        </w:rPr>
        <w:t xml:space="preserve"> сезон (с </w:t>
      </w:r>
      <w:r w:rsidR="00517453">
        <w:rPr>
          <w:rFonts w:ascii="Calibri" w:hAnsi="Calibri"/>
          <w:b/>
          <w:sz w:val="18"/>
          <w:szCs w:val="18"/>
        </w:rPr>
        <w:t>30</w:t>
      </w:r>
      <w:r w:rsidR="00517453" w:rsidRPr="00F36BB6">
        <w:rPr>
          <w:rFonts w:ascii="Calibri" w:hAnsi="Calibri"/>
          <w:b/>
          <w:sz w:val="18"/>
          <w:szCs w:val="18"/>
        </w:rPr>
        <w:t>.</w:t>
      </w:r>
      <w:r w:rsidR="00517453">
        <w:rPr>
          <w:rFonts w:ascii="Calibri" w:hAnsi="Calibri"/>
          <w:b/>
          <w:sz w:val="18"/>
          <w:szCs w:val="18"/>
        </w:rPr>
        <w:t>03</w:t>
      </w:r>
      <w:r w:rsidR="00517453" w:rsidRPr="00F36BB6">
        <w:rPr>
          <w:rFonts w:ascii="Calibri" w:hAnsi="Calibri"/>
          <w:b/>
          <w:sz w:val="18"/>
          <w:szCs w:val="18"/>
        </w:rPr>
        <w:t>.2</w:t>
      </w:r>
      <w:r w:rsidR="00517453">
        <w:rPr>
          <w:rFonts w:ascii="Calibri" w:hAnsi="Calibri"/>
          <w:b/>
          <w:sz w:val="18"/>
          <w:szCs w:val="18"/>
        </w:rPr>
        <w:t>025</w:t>
      </w:r>
      <w:r w:rsidR="00517453" w:rsidRPr="00F36BB6">
        <w:rPr>
          <w:rFonts w:ascii="Calibri" w:hAnsi="Calibri"/>
          <w:b/>
          <w:sz w:val="18"/>
          <w:szCs w:val="18"/>
        </w:rPr>
        <w:t xml:space="preserve"> по </w:t>
      </w:r>
      <w:r w:rsidR="00517453">
        <w:rPr>
          <w:rFonts w:ascii="Calibri" w:hAnsi="Calibri"/>
          <w:b/>
          <w:sz w:val="18"/>
          <w:szCs w:val="18"/>
        </w:rPr>
        <w:t>25</w:t>
      </w:r>
      <w:r w:rsidR="00517453" w:rsidRPr="00F36BB6">
        <w:rPr>
          <w:rFonts w:ascii="Calibri" w:hAnsi="Calibri"/>
          <w:b/>
          <w:sz w:val="18"/>
          <w:szCs w:val="18"/>
        </w:rPr>
        <w:t>.</w:t>
      </w:r>
      <w:r w:rsidR="00517453">
        <w:rPr>
          <w:rFonts w:ascii="Calibri" w:hAnsi="Calibri"/>
          <w:b/>
          <w:sz w:val="18"/>
          <w:szCs w:val="18"/>
        </w:rPr>
        <w:t>10</w:t>
      </w:r>
      <w:r w:rsidR="00517453" w:rsidRPr="00F36BB6">
        <w:rPr>
          <w:rFonts w:ascii="Calibri" w:hAnsi="Calibri"/>
          <w:b/>
          <w:sz w:val="18"/>
          <w:szCs w:val="18"/>
        </w:rPr>
        <w:t>.202</w:t>
      </w:r>
      <w:r w:rsidR="00517453">
        <w:rPr>
          <w:rFonts w:ascii="Calibri" w:hAnsi="Calibri"/>
          <w:b/>
          <w:sz w:val="18"/>
          <w:szCs w:val="18"/>
        </w:rPr>
        <w:t>5</w:t>
      </w:r>
      <w:r w:rsidR="00517453" w:rsidRPr="00F36BB6">
        <w:rPr>
          <w:rFonts w:ascii="Calibri" w:hAnsi="Calibri"/>
          <w:b/>
          <w:sz w:val="18"/>
          <w:szCs w:val="18"/>
        </w:rPr>
        <w:t>)</w:t>
      </w:r>
      <w:bookmarkEnd w:id="0"/>
    </w:p>
    <w:p w14:paraId="3E321622" w14:textId="7E3C8934"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Сведения о юридическом лице:</w:t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 w:rsidR="000938E9">
        <w:rPr>
          <w:rFonts w:ascii="Calibri" w:hAnsi="Calibri"/>
          <w:b/>
          <w:spacing w:val="-10"/>
          <w:sz w:val="18"/>
          <w:szCs w:val="18"/>
        </w:rPr>
        <w:t>64001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 w:rsidR="000938E9"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>обл</w:t>
      </w:r>
      <w:r w:rsidR="000938E9">
        <w:rPr>
          <w:rFonts w:ascii="Calibri" w:hAnsi="Calibri"/>
          <w:b/>
          <w:spacing w:val="-10"/>
          <w:sz w:val="18"/>
          <w:szCs w:val="18"/>
        </w:rPr>
        <w:t>.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 w:rsidR="000938E9">
        <w:rPr>
          <w:rFonts w:ascii="Calibri" w:hAnsi="Calibri"/>
          <w:b/>
          <w:spacing w:val="-10"/>
          <w:sz w:val="18"/>
          <w:szCs w:val="18"/>
        </w:rPr>
        <w:t>Курган,</w:t>
      </w:r>
      <w:r w:rsidR="000938E9" w:rsidRPr="000E0334">
        <w:rPr>
          <w:rFonts w:ascii="Calibri" w:hAnsi="Calibri"/>
          <w:b/>
          <w:spacing w:val="-10"/>
          <w:sz w:val="18"/>
          <w:szCs w:val="18"/>
        </w:rPr>
        <w:t xml:space="preserve"> </w:t>
      </w:r>
      <w:r w:rsidR="000938E9">
        <w:rPr>
          <w:rFonts w:ascii="Calibri" w:hAnsi="Calibri"/>
          <w:b/>
          <w:spacing w:val="-10"/>
          <w:sz w:val="18"/>
          <w:szCs w:val="18"/>
        </w:rPr>
        <w:t>ул. Гагарина, д. 41, стр. 12, офис 301</w:t>
      </w:r>
    </w:p>
    <w:p w14:paraId="2287FD4E" w14:textId="785578BC"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>,</w:t>
      </w:r>
      <w:r w:rsidR="00677FBC">
        <w:rPr>
          <w:b/>
          <w:sz w:val="18"/>
          <w:szCs w:val="18"/>
        </w:rPr>
        <w:t xml:space="preserve"> </w:t>
      </w:r>
      <w:r w:rsidRPr="000E0334">
        <w:rPr>
          <w:b/>
          <w:sz w:val="18"/>
          <w:szCs w:val="18"/>
          <w:lang w:val="en-US"/>
        </w:rPr>
        <w:t>e-mail</w:t>
      </w:r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14:paraId="560D62D7" w14:textId="77777777" w:rsidR="00DF125D" w:rsidRPr="000938E9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176"/>
        <w:gridCol w:w="1089"/>
        <w:gridCol w:w="1417"/>
        <w:gridCol w:w="960"/>
        <w:gridCol w:w="33"/>
        <w:gridCol w:w="1371"/>
        <w:gridCol w:w="1560"/>
        <w:gridCol w:w="33"/>
        <w:gridCol w:w="1047"/>
        <w:gridCol w:w="1560"/>
        <w:gridCol w:w="720"/>
        <w:gridCol w:w="33"/>
        <w:gridCol w:w="1245"/>
        <w:gridCol w:w="33"/>
        <w:gridCol w:w="1167"/>
        <w:gridCol w:w="33"/>
        <w:gridCol w:w="1166"/>
      </w:tblGrid>
      <w:tr w:rsidR="00DF125D" w:rsidRPr="00DF125D" w14:paraId="243A5BAC" w14:textId="77777777" w:rsidTr="001A70E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B33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0938E9">
              <w:rPr>
                <w:rFonts w:asciiTheme="minorHAnsi" w:hAnsiTheme="minorHAnsi" w:cs="Courier New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80B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574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</w:t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услуги)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 </w:t>
            </w:r>
          </w:p>
        </w:tc>
        <w:tc>
          <w:tcPr>
            <w:tcW w:w="6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AF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0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5F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1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14:paraId="340FD186" w14:textId="77777777" w:rsidTr="001A70E0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40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E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BF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62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E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B74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2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17CEB97" w14:textId="77777777" w:rsidTr="001A70E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1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A1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86B5" w14:textId="77777777"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BC2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F8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12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F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2E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87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B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CD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B4A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7C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092BFF31" w14:textId="77777777" w:rsidTr="001A70E0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1B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C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69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3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0F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4D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92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96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84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FC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6E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E04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E93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14:paraId="30FD1771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0B5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BA6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E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2CD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C6F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BB9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2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8D50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958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25E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257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68D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BFC" w14:textId="77777777"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D17E57" w:rsidRPr="00DF125D" w14:paraId="140396CE" w14:textId="77777777" w:rsidTr="001A70E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B2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792A6D8" w14:textId="77777777" w:rsidR="00D17E57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</w:p>
          <w:p w14:paraId="0898869E" w14:textId="54101216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642" w14:textId="0F290C71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E7EC" w14:textId="356B8544" w:rsidR="00D17E57" w:rsidRPr="00DF125D" w:rsidRDefault="00F51B72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952" w14:textId="04FBA7BA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7EA8" w14:textId="1BD5F26C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424" w14:textId="79C1E668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C24" w14:textId="1EB1276F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5C" w14:textId="0D428659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D7A0" w14:textId="4AAD4D79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8D" w14:textId="5270A2BD" w:rsidR="00D17E57" w:rsidRPr="00DF125D" w:rsidRDefault="00D17E57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BD60" w14:textId="149EF309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0901" w14:textId="5E2E01D0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263" w14:textId="2DA4F935" w:rsidR="00D17E57" w:rsidRPr="00DF125D" w:rsidRDefault="00B7235F" w:rsidP="002734CE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</w:tr>
    </w:tbl>
    <w:p w14:paraId="654BF067" w14:textId="77777777"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5D"/>
    <w:rsid w:val="00011C0B"/>
    <w:rsid w:val="00014DCE"/>
    <w:rsid w:val="00032066"/>
    <w:rsid w:val="0003471E"/>
    <w:rsid w:val="00035E0B"/>
    <w:rsid w:val="00055353"/>
    <w:rsid w:val="000832F8"/>
    <w:rsid w:val="000938E9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0EA"/>
    <w:rsid w:val="00187537"/>
    <w:rsid w:val="001A70E0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734CE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3E2AE2"/>
    <w:rsid w:val="0041203F"/>
    <w:rsid w:val="00417C60"/>
    <w:rsid w:val="0044133A"/>
    <w:rsid w:val="00476169"/>
    <w:rsid w:val="004937FC"/>
    <w:rsid w:val="004D205B"/>
    <w:rsid w:val="004F48AF"/>
    <w:rsid w:val="00511170"/>
    <w:rsid w:val="00517453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77FBC"/>
    <w:rsid w:val="006A500C"/>
    <w:rsid w:val="006B3C7B"/>
    <w:rsid w:val="006C684F"/>
    <w:rsid w:val="00716C90"/>
    <w:rsid w:val="00756A0B"/>
    <w:rsid w:val="007671EC"/>
    <w:rsid w:val="00784CC7"/>
    <w:rsid w:val="0079501F"/>
    <w:rsid w:val="00796F48"/>
    <w:rsid w:val="007B6045"/>
    <w:rsid w:val="007D1390"/>
    <w:rsid w:val="007F0999"/>
    <w:rsid w:val="0082121E"/>
    <w:rsid w:val="008407F5"/>
    <w:rsid w:val="008639EB"/>
    <w:rsid w:val="00894404"/>
    <w:rsid w:val="0089710C"/>
    <w:rsid w:val="008B4CFE"/>
    <w:rsid w:val="008D6072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9F7B8F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13F8C"/>
    <w:rsid w:val="00B20585"/>
    <w:rsid w:val="00B24E46"/>
    <w:rsid w:val="00B37A62"/>
    <w:rsid w:val="00B4725A"/>
    <w:rsid w:val="00B5523E"/>
    <w:rsid w:val="00B634B8"/>
    <w:rsid w:val="00B7235F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676FD"/>
    <w:rsid w:val="00C74B87"/>
    <w:rsid w:val="00C80DD9"/>
    <w:rsid w:val="00C92442"/>
    <w:rsid w:val="00C93681"/>
    <w:rsid w:val="00C97612"/>
    <w:rsid w:val="00CD7730"/>
    <w:rsid w:val="00CE394F"/>
    <w:rsid w:val="00CF3DBF"/>
    <w:rsid w:val="00CF52CB"/>
    <w:rsid w:val="00D051E5"/>
    <w:rsid w:val="00D17E57"/>
    <w:rsid w:val="00D2665F"/>
    <w:rsid w:val="00D47684"/>
    <w:rsid w:val="00D63F09"/>
    <w:rsid w:val="00D640B8"/>
    <w:rsid w:val="00D772D5"/>
    <w:rsid w:val="00D818F1"/>
    <w:rsid w:val="00DD5575"/>
    <w:rsid w:val="00DE1A63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EE1C11"/>
    <w:rsid w:val="00F16898"/>
    <w:rsid w:val="00F36693"/>
    <w:rsid w:val="00F36BB6"/>
    <w:rsid w:val="00F51B72"/>
    <w:rsid w:val="00F62B51"/>
    <w:rsid w:val="00F811EC"/>
    <w:rsid w:val="00F95438"/>
    <w:rsid w:val="00FA0BE8"/>
    <w:rsid w:val="00FA23FE"/>
    <w:rsid w:val="00FA4378"/>
    <w:rsid w:val="00FB5C4F"/>
    <w:rsid w:val="00FB76E5"/>
    <w:rsid w:val="00FB7D52"/>
    <w:rsid w:val="00FD2578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E53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Nikolay</cp:lastModifiedBy>
  <cp:revision>58</cp:revision>
  <cp:lastPrinted>2017-04-07T04:24:00Z</cp:lastPrinted>
  <dcterms:created xsi:type="dcterms:W3CDTF">2012-09-27T03:23:00Z</dcterms:created>
  <dcterms:modified xsi:type="dcterms:W3CDTF">2025-10-28T06:15:00Z</dcterms:modified>
</cp:coreProperties>
</file>